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0410DC" w:rsidRDefault="0066279B" w:rsidP="002678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440EBA" w:rsidRPr="000410DC" w:rsidRDefault="007F6C83" w:rsidP="002678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DC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0410D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410DC">
        <w:rPr>
          <w:rFonts w:ascii="Times New Roman" w:hAnsi="Times New Roman" w:cs="Times New Roman"/>
          <w:sz w:val="28"/>
          <w:szCs w:val="28"/>
        </w:rPr>
        <w:t xml:space="preserve"> «О </w:t>
      </w:r>
      <w:r w:rsidR="00B76F8E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EC258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                    Ханты-Мансийского района от 23.11.2021 № 295 «О </w:t>
      </w:r>
      <w:r w:rsidRPr="000410DC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92417B" w:rsidRPr="000410DC">
        <w:rPr>
          <w:rFonts w:ascii="Times New Roman" w:hAnsi="Times New Roman" w:cs="Times New Roman"/>
          <w:sz w:val="28"/>
          <w:szCs w:val="28"/>
        </w:rPr>
        <w:t xml:space="preserve"> </w:t>
      </w:r>
      <w:r w:rsidRPr="000410D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C258C">
        <w:rPr>
          <w:rFonts w:ascii="Times New Roman" w:hAnsi="Times New Roman" w:cs="Times New Roman"/>
          <w:sz w:val="28"/>
          <w:szCs w:val="28"/>
        </w:rPr>
        <w:t>«</w:t>
      </w:r>
      <w:r w:rsidR="000410DC" w:rsidRPr="00041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цифрового общества</w:t>
      </w:r>
    </w:p>
    <w:p w:rsidR="007F6C83" w:rsidRPr="000410DC" w:rsidRDefault="00DA5493" w:rsidP="002678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10DC">
        <w:rPr>
          <w:rFonts w:ascii="Times New Roman" w:hAnsi="Times New Roman" w:cs="Times New Roman"/>
          <w:sz w:val="28"/>
          <w:szCs w:val="28"/>
        </w:rPr>
        <w:t>Ханты-Мансийского района на 2022</w:t>
      </w:r>
      <w:r w:rsidR="007F6C83" w:rsidRPr="000410DC">
        <w:rPr>
          <w:rFonts w:ascii="Times New Roman" w:hAnsi="Times New Roman" w:cs="Times New Roman"/>
          <w:sz w:val="28"/>
          <w:szCs w:val="28"/>
        </w:rPr>
        <w:t xml:space="preserve"> – 202</w:t>
      </w:r>
      <w:r w:rsidRPr="000410DC">
        <w:rPr>
          <w:rFonts w:ascii="Times New Roman" w:hAnsi="Times New Roman" w:cs="Times New Roman"/>
          <w:sz w:val="28"/>
          <w:szCs w:val="28"/>
        </w:rPr>
        <w:t>4</w:t>
      </w:r>
      <w:r w:rsidR="007F6C83" w:rsidRPr="000410D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A5493" w:rsidRPr="000410DC" w:rsidRDefault="00DA5493" w:rsidP="002678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E25" w:rsidRPr="00803991" w:rsidRDefault="00543E25" w:rsidP="002678C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991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2025 года, в этой связи вносятся соответствующие и</w:t>
      </w:r>
      <w:r w:rsidR="00B76F8E">
        <w:rPr>
          <w:rFonts w:ascii="Times New Roman" w:hAnsi="Times New Roman" w:cs="Times New Roman"/>
          <w:sz w:val="28"/>
          <w:szCs w:val="28"/>
        </w:rPr>
        <w:t>зменения, в том числе</w:t>
      </w:r>
      <w:r w:rsidRPr="00803991">
        <w:rPr>
          <w:rFonts w:ascii="Times New Roman" w:hAnsi="Times New Roman" w:cs="Times New Roman"/>
          <w:sz w:val="28"/>
          <w:szCs w:val="28"/>
        </w:rPr>
        <w:t xml:space="preserve"> в наименование и паспорт муниципальной программы.</w:t>
      </w:r>
    </w:p>
    <w:p w:rsidR="00543E25" w:rsidRPr="00803991" w:rsidRDefault="00543E25" w:rsidP="002678C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9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3991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2023 год и плановый период 2024 и 2025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  <w:proofErr w:type="gramEnd"/>
    </w:p>
    <w:p w:rsidR="00543E25" w:rsidRPr="00803991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91">
        <w:rPr>
          <w:rFonts w:ascii="Times New Roman" w:hAnsi="Times New Roman" w:cs="Times New Roman"/>
          <w:sz w:val="28"/>
          <w:szCs w:val="28"/>
        </w:rPr>
        <w:tab/>
        <w:t>Финансовое обеспечение, на весь период реализации муниципальной</w:t>
      </w:r>
    </w:p>
    <w:p w:rsidR="00543E25" w:rsidRPr="00803991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91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803991" w:rsidRPr="00803991">
        <w:rPr>
          <w:rFonts w:ascii="Times New Roman" w:hAnsi="Times New Roman" w:cs="Times New Roman"/>
          <w:sz w:val="28"/>
          <w:szCs w:val="28"/>
        </w:rPr>
        <w:t>9 438,3</w:t>
      </w:r>
      <w:r w:rsidRPr="008039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3991" w:rsidRPr="00803991">
        <w:rPr>
          <w:rFonts w:ascii="Times New Roman" w:hAnsi="Times New Roman" w:cs="Times New Roman"/>
          <w:sz w:val="28"/>
          <w:szCs w:val="28"/>
        </w:rPr>
        <w:t xml:space="preserve"> за счет средств бюджета                   Ханты-Мансийского района</w:t>
      </w:r>
      <w:r w:rsidRPr="00803991">
        <w:rPr>
          <w:rFonts w:ascii="Times New Roman" w:hAnsi="Times New Roman" w:cs="Times New Roman"/>
          <w:sz w:val="28"/>
          <w:szCs w:val="28"/>
        </w:rPr>
        <w:t xml:space="preserve">, из них:                    </w:t>
      </w:r>
    </w:p>
    <w:p w:rsidR="00543E25" w:rsidRPr="00803991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803991">
        <w:rPr>
          <w:rFonts w:ascii="Times New Roman" w:hAnsi="Times New Roman" w:cs="Times New Roman"/>
          <w:sz w:val="28"/>
          <w:szCs w:val="28"/>
        </w:rPr>
        <w:tab/>
        <w:t xml:space="preserve">в 2022 году мероприятия программы предусмотрены на сумму </w:t>
      </w:r>
      <w:r w:rsidR="00803991" w:rsidRPr="00803991">
        <w:rPr>
          <w:rFonts w:ascii="Times New Roman" w:hAnsi="Times New Roman" w:cs="Times New Roman"/>
          <w:sz w:val="28"/>
          <w:szCs w:val="28"/>
        </w:rPr>
        <w:t>4 968,3</w:t>
      </w:r>
      <w:r w:rsidRPr="008039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3E25" w:rsidRPr="00803991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91">
        <w:rPr>
          <w:rFonts w:ascii="Times New Roman" w:hAnsi="Times New Roman" w:cs="Times New Roman"/>
          <w:sz w:val="28"/>
          <w:szCs w:val="28"/>
        </w:rPr>
        <w:tab/>
        <w:t xml:space="preserve">на 2023 год предусмотрены средства в объеме </w:t>
      </w:r>
      <w:r w:rsidR="00803991" w:rsidRPr="00803991">
        <w:rPr>
          <w:rFonts w:ascii="Times New Roman" w:hAnsi="Times New Roman" w:cs="Times New Roman"/>
          <w:sz w:val="28"/>
          <w:szCs w:val="28"/>
        </w:rPr>
        <w:t>4 470,0</w:t>
      </w:r>
      <w:r w:rsidRPr="008039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3991" w:rsidRPr="00803991">
        <w:rPr>
          <w:rFonts w:ascii="Times New Roman" w:hAnsi="Times New Roman" w:cs="Times New Roman"/>
          <w:sz w:val="28"/>
          <w:szCs w:val="28"/>
        </w:rPr>
        <w:t>;</w:t>
      </w:r>
      <w:r w:rsidRPr="00803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25" w:rsidRPr="00803991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91">
        <w:rPr>
          <w:rFonts w:ascii="Times New Roman" w:hAnsi="Times New Roman" w:cs="Times New Roman"/>
          <w:sz w:val="28"/>
          <w:szCs w:val="28"/>
        </w:rPr>
        <w:tab/>
        <w:t xml:space="preserve">на 2024 год </w:t>
      </w:r>
      <w:r w:rsidR="001A3142">
        <w:rPr>
          <w:rFonts w:ascii="Times New Roman" w:hAnsi="Times New Roman" w:cs="Times New Roman"/>
          <w:sz w:val="28"/>
          <w:szCs w:val="28"/>
        </w:rPr>
        <w:t xml:space="preserve">  - 0,0</w:t>
      </w:r>
      <w:r w:rsidR="001A3142" w:rsidRPr="001A3142">
        <w:rPr>
          <w:rFonts w:ascii="Times New Roman" w:hAnsi="Times New Roman" w:cs="Times New Roman"/>
          <w:sz w:val="28"/>
          <w:szCs w:val="28"/>
        </w:rPr>
        <w:t xml:space="preserve"> </w:t>
      </w:r>
      <w:r w:rsidR="001A3142" w:rsidRPr="00803991">
        <w:rPr>
          <w:rFonts w:ascii="Times New Roman" w:hAnsi="Times New Roman" w:cs="Times New Roman"/>
          <w:sz w:val="28"/>
          <w:szCs w:val="28"/>
        </w:rPr>
        <w:t>тыс. рублей</w:t>
      </w:r>
      <w:r w:rsidRPr="00803991">
        <w:rPr>
          <w:rFonts w:ascii="Times New Roman" w:hAnsi="Times New Roman" w:cs="Times New Roman"/>
          <w:sz w:val="28"/>
          <w:szCs w:val="28"/>
        </w:rPr>
        <w:t>;</w:t>
      </w:r>
    </w:p>
    <w:p w:rsidR="00543E25" w:rsidRPr="00803991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91">
        <w:rPr>
          <w:rFonts w:ascii="Times New Roman" w:hAnsi="Times New Roman" w:cs="Times New Roman"/>
          <w:sz w:val="28"/>
          <w:szCs w:val="28"/>
        </w:rPr>
        <w:tab/>
        <w:t xml:space="preserve">на 2025 год </w:t>
      </w:r>
      <w:r w:rsidR="001A3142">
        <w:rPr>
          <w:rFonts w:ascii="Times New Roman" w:hAnsi="Times New Roman" w:cs="Times New Roman"/>
          <w:sz w:val="28"/>
          <w:szCs w:val="28"/>
        </w:rPr>
        <w:t>- 0,0</w:t>
      </w:r>
      <w:r w:rsidR="001A3142" w:rsidRPr="001A3142">
        <w:rPr>
          <w:rFonts w:ascii="Times New Roman" w:hAnsi="Times New Roman" w:cs="Times New Roman"/>
          <w:sz w:val="28"/>
          <w:szCs w:val="28"/>
        </w:rPr>
        <w:t xml:space="preserve"> </w:t>
      </w:r>
      <w:r w:rsidR="001A3142" w:rsidRPr="00803991">
        <w:rPr>
          <w:rFonts w:ascii="Times New Roman" w:hAnsi="Times New Roman" w:cs="Times New Roman"/>
          <w:sz w:val="28"/>
          <w:szCs w:val="28"/>
        </w:rPr>
        <w:t>тыс. рублей</w:t>
      </w:r>
      <w:r w:rsidRPr="00803991">
        <w:rPr>
          <w:rFonts w:ascii="Times New Roman" w:hAnsi="Times New Roman" w:cs="Times New Roman"/>
          <w:sz w:val="28"/>
          <w:szCs w:val="28"/>
        </w:rPr>
        <w:t>.</w:t>
      </w:r>
    </w:p>
    <w:p w:rsidR="00543E25" w:rsidRPr="007F2DBC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DBC">
        <w:rPr>
          <w:rFonts w:ascii="Times New Roman" w:hAnsi="Times New Roman" w:cs="Times New Roman"/>
          <w:sz w:val="28"/>
          <w:szCs w:val="28"/>
        </w:rPr>
        <w:tab/>
        <w:t>Финансовое обеспечение реализации мероприятий программы                      из федерального</w:t>
      </w:r>
      <w:r w:rsidR="007F2DBC" w:rsidRPr="007F2DBC">
        <w:rPr>
          <w:rFonts w:ascii="Times New Roman" w:hAnsi="Times New Roman" w:cs="Times New Roman"/>
          <w:sz w:val="28"/>
          <w:szCs w:val="28"/>
        </w:rPr>
        <w:t xml:space="preserve"> и окружного </w:t>
      </w:r>
      <w:r w:rsidRPr="007F2DBC">
        <w:rPr>
          <w:rFonts w:ascii="Times New Roman" w:hAnsi="Times New Roman" w:cs="Times New Roman"/>
          <w:sz w:val="28"/>
          <w:szCs w:val="28"/>
        </w:rPr>
        <w:t>бюджет</w:t>
      </w:r>
      <w:r w:rsidR="007F2DBC" w:rsidRPr="007F2DBC">
        <w:rPr>
          <w:rFonts w:ascii="Times New Roman" w:hAnsi="Times New Roman" w:cs="Times New Roman"/>
          <w:sz w:val="28"/>
          <w:szCs w:val="28"/>
        </w:rPr>
        <w:t>ов</w:t>
      </w:r>
      <w:r w:rsidRPr="007F2DBC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543E25" w:rsidRPr="00404FB3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B3">
        <w:rPr>
          <w:rFonts w:ascii="Times New Roman" w:hAnsi="Times New Roman" w:cs="Times New Roman"/>
          <w:sz w:val="28"/>
          <w:szCs w:val="28"/>
        </w:rPr>
        <w:tab/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:rsidR="00543E25" w:rsidRPr="00404FB3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B3">
        <w:rPr>
          <w:rFonts w:ascii="Times New Roman" w:hAnsi="Times New Roman" w:cs="Times New Roman"/>
          <w:sz w:val="28"/>
          <w:szCs w:val="28"/>
        </w:rPr>
        <w:tab/>
        <w:t>Уточнение перечня мероприятий муниципальной программы Проектом не предусмотрено.</w:t>
      </w:r>
    </w:p>
    <w:p w:rsidR="00543E25" w:rsidRPr="00376833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33">
        <w:rPr>
          <w:rFonts w:ascii="Times New Roman" w:hAnsi="Times New Roman" w:cs="Times New Roman"/>
          <w:sz w:val="28"/>
          <w:szCs w:val="28"/>
        </w:rPr>
        <w:t xml:space="preserve"> </w:t>
      </w:r>
      <w:r w:rsidRPr="003768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6833">
        <w:rPr>
          <w:rFonts w:ascii="Times New Roman" w:hAnsi="Times New Roman" w:cs="Times New Roman"/>
          <w:sz w:val="28"/>
          <w:szCs w:val="28"/>
        </w:rPr>
        <w:t>Бюджетные ассигнования на 2023 год и плановый период 2024-2025 годов сформированы с учетом приказа комитета по финансам администрации Ханты-Мансийского района от 11.07.2022  № 01-08/52 «Об 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</w:t>
      </w:r>
      <w:r w:rsidR="00F37DB9" w:rsidRPr="00376833">
        <w:rPr>
          <w:rFonts w:ascii="Times New Roman" w:hAnsi="Times New Roman" w:cs="Times New Roman"/>
          <w:sz w:val="28"/>
          <w:szCs w:val="28"/>
        </w:rPr>
        <w:t>м</w:t>
      </w:r>
      <w:r w:rsidRPr="00376833">
        <w:rPr>
          <w:rFonts w:ascii="Times New Roman" w:hAnsi="Times New Roman" w:cs="Times New Roman"/>
          <w:sz w:val="28"/>
          <w:szCs w:val="28"/>
        </w:rPr>
        <w:t xml:space="preserve"> направлениям деятельности и оценки общего объема дополнительных бюджетных ассигнований на 2023 год и плановый период 2024 и 2025 годов».</w:t>
      </w:r>
      <w:proofErr w:type="gramEnd"/>
    </w:p>
    <w:p w:rsidR="00543E25" w:rsidRPr="00E37A35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7A35">
        <w:rPr>
          <w:rFonts w:ascii="Times New Roman" w:hAnsi="Times New Roman" w:cs="Times New Roman"/>
          <w:sz w:val="28"/>
          <w:szCs w:val="28"/>
        </w:rPr>
        <w:t xml:space="preserve">Предлагаемые проектом программы изменения не приведут                             к корректировке целевых показателей, значение которых на 2023 год </w:t>
      </w:r>
      <w:r w:rsidR="001112E3" w:rsidRPr="00E37A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7A35">
        <w:rPr>
          <w:rFonts w:ascii="Times New Roman" w:hAnsi="Times New Roman" w:cs="Times New Roman"/>
          <w:sz w:val="28"/>
          <w:szCs w:val="28"/>
        </w:rPr>
        <w:t>и плановый период 2024-2025 годов сохраняется на уровне показателей 2022 года.</w:t>
      </w:r>
    </w:p>
    <w:p w:rsidR="00543E25" w:rsidRPr="0007126A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6A">
        <w:rPr>
          <w:rFonts w:ascii="Times New Roman" w:hAnsi="Times New Roman" w:cs="Times New Roman"/>
          <w:sz w:val="28"/>
          <w:szCs w:val="28"/>
        </w:rPr>
        <w:tab/>
        <w:t>С учетом изменения периода действия программы паспорт муниципальной программы и приложения к нему дополняются информацией и значениями показателей на 2025 год.</w:t>
      </w:r>
    </w:p>
    <w:p w:rsidR="00543E25" w:rsidRPr="003C0A5F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tab/>
        <w:t xml:space="preserve">Разделом «3. </w:t>
      </w:r>
      <w:proofErr w:type="gramStart"/>
      <w:r w:rsidRPr="003C0A5F">
        <w:rPr>
          <w:rFonts w:ascii="Times New Roman" w:hAnsi="Times New Roman" w:cs="Times New Roman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21.09.2018 № 341)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                     на Территории Ханты-Мансийского автономного округа – Югры и района.</w:t>
      </w:r>
      <w:proofErr w:type="gramEnd"/>
    </w:p>
    <w:p w:rsidR="00543E25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tab/>
        <w:t>Цели муниципальной программы соответствуют задачам                             и мероприятиям Стратегии, утвержденной решением Думы                           Ханты-Мансийского района от 21.09.2018 № 341, по направлению «</w:t>
      </w:r>
      <w:r w:rsidR="00692979" w:rsidRPr="00C9432D">
        <w:rPr>
          <w:rFonts w:ascii="Times New Roman" w:hAnsi="Times New Roman" w:cs="Times New Roman"/>
          <w:sz w:val="28"/>
          <w:szCs w:val="28"/>
        </w:rPr>
        <w:t>Развитие информационного общества</w:t>
      </w:r>
      <w:r w:rsidRPr="003C0A5F">
        <w:rPr>
          <w:rFonts w:ascii="Times New Roman" w:hAnsi="Times New Roman" w:cs="Times New Roman"/>
          <w:sz w:val="28"/>
          <w:szCs w:val="28"/>
        </w:rPr>
        <w:t>».</w:t>
      </w:r>
    </w:p>
    <w:p w:rsidR="00AF1D5D" w:rsidRDefault="00AF1D5D" w:rsidP="00AF1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DF69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онтрольно-счетная палата обращает внимание,                         что </w:t>
      </w:r>
      <w:r w:rsidRPr="00C9432D">
        <w:rPr>
          <w:rFonts w:ascii="Times New Roman" w:hAnsi="Times New Roman" w:cs="Times New Roman"/>
          <w:sz w:val="28"/>
          <w:szCs w:val="28"/>
        </w:rPr>
        <w:t>решение Думы Ханты-Мансийского района от 21.09.2018 № 341</w:t>
      </w:r>
      <w:r>
        <w:rPr>
          <w:rFonts w:ascii="Times New Roman" w:hAnsi="Times New Roman" w:cs="Times New Roman"/>
          <w:sz w:val="28"/>
          <w:szCs w:val="28"/>
        </w:rPr>
        <w:t xml:space="preserve"> содержит ссылку на муниципальную программу «</w:t>
      </w:r>
      <w:r w:rsidRPr="00C9432D">
        <w:rPr>
          <w:rFonts w:ascii="Times New Roman" w:hAnsi="Times New Roman" w:cs="Times New Roman"/>
          <w:sz w:val="28"/>
          <w:szCs w:val="28"/>
        </w:rPr>
        <w:t>Развитие информационного общества Ханты-Мансийского района на 2018 - 2020 годы</w:t>
      </w:r>
      <w:r>
        <w:rPr>
          <w:rFonts w:ascii="Times New Roman" w:hAnsi="Times New Roman" w:cs="Times New Roman"/>
          <w:sz w:val="28"/>
          <w:szCs w:val="28"/>
        </w:rPr>
        <w:t>», которая утратила силу</w:t>
      </w:r>
      <w:r w:rsidRPr="00AF1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574BE">
        <w:rPr>
          <w:rFonts w:ascii="Times New Roman" w:hAnsi="Times New Roman"/>
          <w:sz w:val="28"/>
          <w:szCs w:val="28"/>
        </w:rPr>
        <w:t xml:space="preserve"> связи с вступлением в силу постановления администрации Ханты-Мансийского района </w:t>
      </w:r>
      <w:bookmarkStart w:id="0" w:name="_Hlk92728444"/>
      <w:r w:rsidRPr="0021672E">
        <w:rPr>
          <w:rFonts w:ascii="Times New Roman" w:hAnsi="Times New Roman"/>
          <w:sz w:val="28"/>
          <w:szCs w:val="28"/>
        </w:rPr>
        <w:t xml:space="preserve">от 23.11.2021 № 295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574BE">
        <w:rPr>
          <w:rFonts w:ascii="Times New Roman" w:hAnsi="Times New Roman"/>
          <w:sz w:val="28"/>
          <w:szCs w:val="28"/>
        </w:rPr>
        <w:t>«</w:t>
      </w:r>
      <w:r w:rsidRPr="0021672E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«Развитие цифрового общества Ханты-Мансийского района на 2022 – 2024 годы»</w:t>
      </w:r>
      <w:r w:rsidRPr="007574BE">
        <w:rPr>
          <w:rFonts w:ascii="Times New Roman" w:hAnsi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E25" w:rsidRPr="003C0A5F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tab/>
      </w:r>
      <w:r w:rsidR="00DF693C">
        <w:rPr>
          <w:rFonts w:ascii="Times New Roman" w:hAnsi="Times New Roman" w:cs="Times New Roman"/>
          <w:sz w:val="28"/>
          <w:szCs w:val="28"/>
        </w:rPr>
        <w:t>Так же</w:t>
      </w:r>
      <w:r w:rsidRPr="003C0A5F">
        <w:rPr>
          <w:rFonts w:ascii="Times New Roman" w:hAnsi="Times New Roman" w:cs="Times New Roman"/>
          <w:sz w:val="28"/>
          <w:szCs w:val="28"/>
        </w:rPr>
        <w:t xml:space="preserve">, Контрольно-счетная палата обращает внимание                             на отсутствие увязки целевых показателей муниципальной программы                               с целевыми показателями Стратегии и показателями прогноза                    социально-экономического развития муниципального образования, утвержденного Постановлением администрации от 05.10.2022 № 343 </w:t>
      </w:r>
      <w:r w:rsidR="007A6C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0A5F">
        <w:rPr>
          <w:rFonts w:ascii="Times New Roman" w:hAnsi="Times New Roman" w:cs="Times New Roman"/>
          <w:sz w:val="28"/>
          <w:szCs w:val="28"/>
        </w:rPr>
        <w:t xml:space="preserve">«О прогнозе социально-экономического развития Ханты-Мансийского района на 2023 год и плановый период 2024-2025 годов». </w:t>
      </w:r>
    </w:p>
    <w:p w:rsidR="00543E25" w:rsidRPr="003C0A5F" w:rsidRDefault="00543E25" w:rsidP="0026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tab/>
        <w:t>Несоблюдение принципа сбалансированности системы стратегического планирования, принципа преемственности документов стратегического планирования и программно-целевого принципа влечет несоблюдение требований Федерального закона от 28.06.2014 № 172-ФЗ «О стратегическом планировании в Российской Федерации» и части 3.1. раздела «3. Механизмы реализации Стратегии» решения Думы</w:t>
      </w:r>
      <w:r w:rsidR="008C59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0A5F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21.09.2018 № 341. </w:t>
      </w:r>
    </w:p>
    <w:p w:rsidR="00472631" w:rsidRPr="00E37A35" w:rsidRDefault="00472631" w:rsidP="0026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lastRenderedPageBreak/>
        <w:tab/>
        <w:t>Финансово-экономическое обоснование будет</w:t>
      </w:r>
      <w:r w:rsidRPr="00E37A35">
        <w:rPr>
          <w:rFonts w:ascii="Times New Roman" w:hAnsi="Times New Roman" w:cs="Times New Roman"/>
          <w:sz w:val="28"/>
          <w:szCs w:val="28"/>
        </w:rPr>
        <w:t xml:space="preserve"> рассмотрено в рамках проекта бюджета Ханты-Мансийского района на 2023 и плановый период 2024 – 2025</w:t>
      </w:r>
      <w:r w:rsidR="00775411" w:rsidRPr="00E37A3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37A35">
        <w:rPr>
          <w:rFonts w:ascii="Times New Roman" w:hAnsi="Times New Roman" w:cs="Times New Roman"/>
          <w:sz w:val="28"/>
          <w:szCs w:val="28"/>
        </w:rPr>
        <w:t>.</w:t>
      </w:r>
    </w:p>
    <w:p w:rsidR="00543E25" w:rsidRPr="003C0A5F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tab/>
        <w:t>Проект Программы размещен на официальном сайте администрации</w:t>
      </w:r>
    </w:p>
    <w:p w:rsidR="00543E25" w:rsidRPr="003C0A5F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:rsidR="00543E25" w:rsidRDefault="00543E25" w:rsidP="0026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A5F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</w:t>
      </w:r>
      <w:r w:rsidR="00B76F8E" w:rsidRPr="00407CFC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B76F8E">
        <w:rPr>
          <w:rFonts w:ascii="Times New Roman" w:hAnsi="Times New Roman" w:cs="Times New Roman"/>
          <w:sz w:val="28"/>
          <w:szCs w:val="28"/>
        </w:rPr>
        <w:t xml:space="preserve">ой </w:t>
      </w:r>
      <w:r w:rsidR="00B76F8E" w:rsidRPr="00407CFC">
        <w:rPr>
          <w:rFonts w:ascii="Times New Roman" w:hAnsi="Times New Roman" w:cs="Times New Roman"/>
          <w:sz w:val="28"/>
          <w:szCs w:val="28"/>
        </w:rPr>
        <w:t>экспертиз</w:t>
      </w:r>
      <w:r w:rsidR="00B76F8E">
        <w:rPr>
          <w:rFonts w:ascii="Times New Roman" w:hAnsi="Times New Roman" w:cs="Times New Roman"/>
          <w:sz w:val="28"/>
          <w:szCs w:val="28"/>
        </w:rPr>
        <w:t xml:space="preserve">ы </w:t>
      </w:r>
      <w:r w:rsidRPr="003C0A5F">
        <w:rPr>
          <w:rFonts w:ascii="Times New Roman" w:hAnsi="Times New Roman" w:cs="Times New Roman"/>
          <w:sz w:val="28"/>
          <w:szCs w:val="28"/>
        </w:rPr>
        <w:t>иные замечания и предложения к Проекту программы отсутствуют.</w:t>
      </w:r>
    </w:p>
    <w:sectPr w:rsidR="00543E25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E3" w:rsidRDefault="001112E3" w:rsidP="00617B40">
      <w:pPr>
        <w:spacing w:after="0" w:line="240" w:lineRule="auto"/>
      </w:pPr>
      <w:r>
        <w:separator/>
      </w:r>
    </w:p>
  </w:endnote>
  <w:endnote w:type="continuationSeparator" w:id="0">
    <w:p w:rsidR="001112E3" w:rsidRDefault="001112E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1112E3" w:rsidRDefault="00A04247">
        <w:pPr>
          <w:pStyle w:val="a8"/>
          <w:jc w:val="right"/>
        </w:pPr>
        <w:r>
          <w:fldChar w:fldCharType="begin"/>
        </w:r>
        <w:r w:rsidR="00B76F8E">
          <w:instrText>PAGE   \* MERGEFORMAT</w:instrText>
        </w:r>
        <w:r>
          <w:fldChar w:fldCharType="separate"/>
        </w:r>
        <w:r w:rsidR="00662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2E3" w:rsidRDefault="001112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E3" w:rsidRDefault="001112E3" w:rsidP="00617B40">
      <w:pPr>
        <w:spacing w:after="0" w:line="240" w:lineRule="auto"/>
      </w:pPr>
      <w:r>
        <w:separator/>
      </w:r>
    </w:p>
  </w:footnote>
  <w:footnote w:type="continuationSeparator" w:id="0">
    <w:p w:rsidR="001112E3" w:rsidRDefault="001112E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5549"/>
    <w:rsid w:val="00027044"/>
    <w:rsid w:val="000369F8"/>
    <w:rsid w:val="00040EB8"/>
    <w:rsid w:val="000410DC"/>
    <w:rsid w:val="00050025"/>
    <w:rsid w:val="000516BC"/>
    <w:rsid w:val="000553F6"/>
    <w:rsid w:val="00056D64"/>
    <w:rsid w:val="00064979"/>
    <w:rsid w:val="00065F43"/>
    <w:rsid w:val="000665BF"/>
    <w:rsid w:val="0007126A"/>
    <w:rsid w:val="00073ED1"/>
    <w:rsid w:val="0007486B"/>
    <w:rsid w:val="00081EFE"/>
    <w:rsid w:val="0008280A"/>
    <w:rsid w:val="00083AD3"/>
    <w:rsid w:val="00083FB6"/>
    <w:rsid w:val="0009485B"/>
    <w:rsid w:val="00094C89"/>
    <w:rsid w:val="00097991"/>
    <w:rsid w:val="000A20DE"/>
    <w:rsid w:val="000A4965"/>
    <w:rsid w:val="000B30E4"/>
    <w:rsid w:val="000B4C48"/>
    <w:rsid w:val="000B6BD3"/>
    <w:rsid w:val="000B7A65"/>
    <w:rsid w:val="000C09FE"/>
    <w:rsid w:val="000E2AD9"/>
    <w:rsid w:val="000E4D41"/>
    <w:rsid w:val="000E5542"/>
    <w:rsid w:val="000E5ACE"/>
    <w:rsid w:val="000F052E"/>
    <w:rsid w:val="000F242D"/>
    <w:rsid w:val="000F4612"/>
    <w:rsid w:val="000F7F38"/>
    <w:rsid w:val="00105DD0"/>
    <w:rsid w:val="001070D5"/>
    <w:rsid w:val="001112E3"/>
    <w:rsid w:val="00112BA1"/>
    <w:rsid w:val="00113987"/>
    <w:rsid w:val="00113D3B"/>
    <w:rsid w:val="001171D8"/>
    <w:rsid w:val="00126069"/>
    <w:rsid w:val="00131D27"/>
    <w:rsid w:val="0013498D"/>
    <w:rsid w:val="00135250"/>
    <w:rsid w:val="00150967"/>
    <w:rsid w:val="00152C1B"/>
    <w:rsid w:val="00157E81"/>
    <w:rsid w:val="00167936"/>
    <w:rsid w:val="00181A49"/>
    <w:rsid w:val="00182B80"/>
    <w:rsid w:val="001847D2"/>
    <w:rsid w:val="0018600B"/>
    <w:rsid w:val="00186A59"/>
    <w:rsid w:val="0018789F"/>
    <w:rsid w:val="00195243"/>
    <w:rsid w:val="001954E4"/>
    <w:rsid w:val="001A3142"/>
    <w:rsid w:val="001B6E80"/>
    <w:rsid w:val="001C53FD"/>
    <w:rsid w:val="001C5C3F"/>
    <w:rsid w:val="001C5EAA"/>
    <w:rsid w:val="001E09D7"/>
    <w:rsid w:val="001E13CA"/>
    <w:rsid w:val="001E181C"/>
    <w:rsid w:val="001E2DF0"/>
    <w:rsid w:val="001E3209"/>
    <w:rsid w:val="001E3C1D"/>
    <w:rsid w:val="00201E48"/>
    <w:rsid w:val="00204151"/>
    <w:rsid w:val="00207548"/>
    <w:rsid w:val="0021693B"/>
    <w:rsid w:val="00221681"/>
    <w:rsid w:val="00225C7D"/>
    <w:rsid w:val="00227E3B"/>
    <w:rsid w:val="002300FD"/>
    <w:rsid w:val="002313AD"/>
    <w:rsid w:val="002314DD"/>
    <w:rsid w:val="00234040"/>
    <w:rsid w:val="0023737F"/>
    <w:rsid w:val="00240BFA"/>
    <w:rsid w:val="00242522"/>
    <w:rsid w:val="00242870"/>
    <w:rsid w:val="0024689F"/>
    <w:rsid w:val="002529F0"/>
    <w:rsid w:val="0025562B"/>
    <w:rsid w:val="002566E0"/>
    <w:rsid w:val="00256834"/>
    <w:rsid w:val="00261D49"/>
    <w:rsid w:val="002678C1"/>
    <w:rsid w:val="00271F86"/>
    <w:rsid w:val="00282022"/>
    <w:rsid w:val="00282DDE"/>
    <w:rsid w:val="00286B5B"/>
    <w:rsid w:val="00294C44"/>
    <w:rsid w:val="00296111"/>
    <w:rsid w:val="00297A80"/>
    <w:rsid w:val="002A4535"/>
    <w:rsid w:val="002A75A0"/>
    <w:rsid w:val="002A7BC6"/>
    <w:rsid w:val="002B76A6"/>
    <w:rsid w:val="002C31A1"/>
    <w:rsid w:val="002C49D9"/>
    <w:rsid w:val="002C4CEF"/>
    <w:rsid w:val="002C57A0"/>
    <w:rsid w:val="002C6706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171F"/>
    <w:rsid w:val="00314166"/>
    <w:rsid w:val="00321503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3AE"/>
    <w:rsid w:val="0037260E"/>
    <w:rsid w:val="00376833"/>
    <w:rsid w:val="003776D3"/>
    <w:rsid w:val="00381ADF"/>
    <w:rsid w:val="003821B8"/>
    <w:rsid w:val="00383186"/>
    <w:rsid w:val="00386B65"/>
    <w:rsid w:val="00393DAD"/>
    <w:rsid w:val="00395BD4"/>
    <w:rsid w:val="00397530"/>
    <w:rsid w:val="00397EFC"/>
    <w:rsid w:val="003A2B0F"/>
    <w:rsid w:val="003A6A2D"/>
    <w:rsid w:val="003B12D8"/>
    <w:rsid w:val="003C0A5F"/>
    <w:rsid w:val="003C5015"/>
    <w:rsid w:val="003C6B5C"/>
    <w:rsid w:val="003E2717"/>
    <w:rsid w:val="003F2416"/>
    <w:rsid w:val="003F3603"/>
    <w:rsid w:val="00404AA4"/>
    <w:rsid w:val="00404BE7"/>
    <w:rsid w:val="00404FB3"/>
    <w:rsid w:val="00407776"/>
    <w:rsid w:val="00407CFC"/>
    <w:rsid w:val="0041391D"/>
    <w:rsid w:val="0041590B"/>
    <w:rsid w:val="00417101"/>
    <w:rsid w:val="00422070"/>
    <w:rsid w:val="0042255C"/>
    <w:rsid w:val="0042566D"/>
    <w:rsid w:val="00431272"/>
    <w:rsid w:val="00432ADA"/>
    <w:rsid w:val="004330D5"/>
    <w:rsid w:val="004333EE"/>
    <w:rsid w:val="004353C8"/>
    <w:rsid w:val="00436F98"/>
    <w:rsid w:val="00440EBA"/>
    <w:rsid w:val="0044500A"/>
    <w:rsid w:val="00460B48"/>
    <w:rsid w:val="00461AA3"/>
    <w:rsid w:val="00465FC6"/>
    <w:rsid w:val="00467B8B"/>
    <w:rsid w:val="0047240A"/>
    <w:rsid w:val="00472631"/>
    <w:rsid w:val="0047475E"/>
    <w:rsid w:val="004913EF"/>
    <w:rsid w:val="004917DD"/>
    <w:rsid w:val="004957F4"/>
    <w:rsid w:val="004A21FF"/>
    <w:rsid w:val="004B28BF"/>
    <w:rsid w:val="004B2B67"/>
    <w:rsid w:val="004C069C"/>
    <w:rsid w:val="004C66C1"/>
    <w:rsid w:val="004C7125"/>
    <w:rsid w:val="004D5F5B"/>
    <w:rsid w:val="004D6267"/>
    <w:rsid w:val="004D6AE5"/>
    <w:rsid w:val="004D7E51"/>
    <w:rsid w:val="004E2E29"/>
    <w:rsid w:val="004F35C1"/>
    <w:rsid w:val="004F72DA"/>
    <w:rsid w:val="004F7CDE"/>
    <w:rsid w:val="00500F79"/>
    <w:rsid w:val="005017D1"/>
    <w:rsid w:val="00502288"/>
    <w:rsid w:val="00505435"/>
    <w:rsid w:val="00506920"/>
    <w:rsid w:val="005104E6"/>
    <w:rsid w:val="005106B8"/>
    <w:rsid w:val="00514E41"/>
    <w:rsid w:val="00521735"/>
    <w:rsid w:val="00531061"/>
    <w:rsid w:val="0053197F"/>
    <w:rsid w:val="00532CA8"/>
    <w:rsid w:val="005439BD"/>
    <w:rsid w:val="00543E25"/>
    <w:rsid w:val="0055061A"/>
    <w:rsid w:val="0055140B"/>
    <w:rsid w:val="005520F0"/>
    <w:rsid w:val="005565CD"/>
    <w:rsid w:val="00556694"/>
    <w:rsid w:val="005615FB"/>
    <w:rsid w:val="00561EA5"/>
    <w:rsid w:val="00563E15"/>
    <w:rsid w:val="0056694C"/>
    <w:rsid w:val="00572453"/>
    <w:rsid w:val="00577F36"/>
    <w:rsid w:val="0059275E"/>
    <w:rsid w:val="005A3E99"/>
    <w:rsid w:val="005A613F"/>
    <w:rsid w:val="005A65D1"/>
    <w:rsid w:val="005A66B0"/>
    <w:rsid w:val="005B0BBF"/>
    <w:rsid w:val="005B1329"/>
    <w:rsid w:val="005B226E"/>
    <w:rsid w:val="005B2935"/>
    <w:rsid w:val="005B6378"/>
    <w:rsid w:val="005B7083"/>
    <w:rsid w:val="005C6889"/>
    <w:rsid w:val="005F0864"/>
    <w:rsid w:val="005F50CA"/>
    <w:rsid w:val="00604D99"/>
    <w:rsid w:val="00616D03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53E8E"/>
    <w:rsid w:val="00655734"/>
    <w:rsid w:val="00661359"/>
    <w:rsid w:val="006615CF"/>
    <w:rsid w:val="0066279B"/>
    <w:rsid w:val="00663FD7"/>
    <w:rsid w:val="00671055"/>
    <w:rsid w:val="006722F9"/>
    <w:rsid w:val="00673C16"/>
    <w:rsid w:val="00675BE6"/>
    <w:rsid w:val="006774E2"/>
    <w:rsid w:val="00681141"/>
    <w:rsid w:val="00682D5E"/>
    <w:rsid w:val="00692979"/>
    <w:rsid w:val="0069436C"/>
    <w:rsid w:val="006A5B30"/>
    <w:rsid w:val="006B1282"/>
    <w:rsid w:val="006B1623"/>
    <w:rsid w:val="006C22B2"/>
    <w:rsid w:val="006C37AF"/>
    <w:rsid w:val="006C6EC8"/>
    <w:rsid w:val="006C77B8"/>
    <w:rsid w:val="006D18AE"/>
    <w:rsid w:val="006D1C97"/>
    <w:rsid w:val="006D495B"/>
    <w:rsid w:val="006E2329"/>
    <w:rsid w:val="006E5A65"/>
    <w:rsid w:val="006F2146"/>
    <w:rsid w:val="00700F50"/>
    <w:rsid w:val="00702563"/>
    <w:rsid w:val="00704429"/>
    <w:rsid w:val="00710AD0"/>
    <w:rsid w:val="00713CA6"/>
    <w:rsid w:val="00716DF7"/>
    <w:rsid w:val="00720A0E"/>
    <w:rsid w:val="0072185D"/>
    <w:rsid w:val="0073134F"/>
    <w:rsid w:val="007331BC"/>
    <w:rsid w:val="007343BF"/>
    <w:rsid w:val="007427A8"/>
    <w:rsid w:val="0074386D"/>
    <w:rsid w:val="0074753A"/>
    <w:rsid w:val="007569C0"/>
    <w:rsid w:val="0075790A"/>
    <w:rsid w:val="00764389"/>
    <w:rsid w:val="00767C73"/>
    <w:rsid w:val="0077481C"/>
    <w:rsid w:val="00775411"/>
    <w:rsid w:val="0078554E"/>
    <w:rsid w:val="00785E16"/>
    <w:rsid w:val="00786A9D"/>
    <w:rsid w:val="0079023D"/>
    <w:rsid w:val="0079789B"/>
    <w:rsid w:val="007A0722"/>
    <w:rsid w:val="007A2906"/>
    <w:rsid w:val="007A3E39"/>
    <w:rsid w:val="007A6221"/>
    <w:rsid w:val="007A6CCB"/>
    <w:rsid w:val="007B091A"/>
    <w:rsid w:val="007B47D4"/>
    <w:rsid w:val="007C5828"/>
    <w:rsid w:val="007D2E13"/>
    <w:rsid w:val="007D50EA"/>
    <w:rsid w:val="007E4CE0"/>
    <w:rsid w:val="007E6123"/>
    <w:rsid w:val="007F0FC9"/>
    <w:rsid w:val="007F2DBC"/>
    <w:rsid w:val="007F6957"/>
    <w:rsid w:val="007F6C83"/>
    <w:rsid w:val="00803991"/>
    <w:rsid w:val="00805A4C"/>
    <w:rsid w:val="00813A41"/>
    <w:rsid w:val="0081760C"/>
    <w:rsid w:val="00822F9D"/>
    <w:rsid w:val="00824E04"/>
    <w:rsid w:val="00827A88"/>
    <w:rsid w:val="00831076"/>
    <w:rsid w:val="008459BB"/>
    <w:rsid w:val="008576B7"/>
    <w:rsid w:val="00870E64"/>
    <w:rsid w:val="008848E0"/>
    <w:rsid w:val="00886731"/>
    <w:rsid w:val="00887852"/>
    <w:rsid w:val="00891714"/>
    <w:rsid w:val="00891CD5"/>
    <w:rsid w:val="0089539C"/>
    <w:rsid w:val="00896076"/>
    <w:rsid w:val="0089711A"/>
    <w:rsid w:val="00897CB6"/>
    <w:rsid w:val="008A20DD"/>
    <w:rsid w:val="008A7B52"/>
    <w:rsid w:val="008B29C1"/>
    <w:rsid w:val="008C2ACB"/>
    <w:rsid w:val="008C5932"/>
    <w:rsid w:val="008D6252"/>
    <w:rsid w:val="008E009D"/>
    <w:rsid w:val="008E4601"/>
    <w:rsid w:val="00903CF1"/>
    <w:rsid w:val="00904198"/>
    <w:rsid w:val="00904DDB"/>
    <w:rsid w:val="0092417B"/>
    <w:rsid w:val="00927695"/>
    <w:rsid w:val="00932E66"/>
    <w:rsid w:val="00933810"/>
    <w:rsid w:val="00935108"/>
    <w:rsid w:val="00936778"/>
    <w:rsid w:val="00936981"/>
    <w:rsid w:val="00937FC0"/>
    <w:rsid w:val="00961E64"/>
    <w:rsid w:val="009622F7"/>
    <w:rsid w:val="00962B7D"/>
    <w:rsid w:val="00962BEB"/>
    <w:rsid w:val="0096338B"/>
    <w:rsid w:val="00964AE0"/>
    <w:rsid w:val="00970E7F"/>
    <w:rsid w:val="00980770"/>
    <w:rsid w:val="0098212C"/>
    <w:rsid w:val="00985061"/>
    <w:rsid w:val="009917B5"/>
    <w:rsid w:val="009A231B"/>
    <w:rsid w:val="009A2B76"/>
    <w:rsid w:val="009A3002"/>
    <w:rsid w:val="009A65FC"/>
    <w:rsid w:val="009C0855"/>
    <w:rsid w:val="009C0BFA"/>
    <w:rsid w:val="009C1751"/>
    <w:rsid w:val="009C36A4"/>
    <w:rsid w:val="009C5508"/>
    <w:rsid w:val="009D6C7F"/>
    <w:rsid w:val="009E10ED"/>
    <w:rsid w:val="009E666C"/>
    <w:rsid w:val="009E7233"/>
    <w:rsid w:val="009F37AB"/>
    <w:rsid w:val="009F653D"/>
    <w:rsid w:val="009F6EC2"/>
    <w:rsid w:val="00A04247"/>
    <w:rsid w:val="00A0530B"/>
    <w:rsid w:val="00A11593"/>
    <w:rsid w:val="00A14960"/>
    <w:rsid w:val="00A237BD"/>
    <w:rsid w:val="00A26A03"/>
    <w:rsid w:val="00A33D50"/>
    <w:rsid w:val="00A47F9B"/>
    <w:rsid w:val="00A5108C"/>
    <w:rsid w:val="00A53041"/>
    <w:rsid w:val="00A6436D"/>
    <w:rsid w:val="00A80C4F"/>
    <w:rsid w:val="00A83DD9"/>
    <w:rsid w:val="00A870C9"/>
    <w:rsid w:val="00A94BDF"/>
    <w:rsid w:val="00A97862"/>
    <w:rsid w:val="00AA143B"/>
    <w:rsid w:val="00AA4CBB"/>
    <w:rsid w:val="00AB01AA"/>
    <w:rsid w:val="00AB0D14"/>
    <w:rsid w:val="00AB2C4F"/>
    <w:rsid w:val="00AB6107"/>
    <w:rsid w:val="00AC1300"/>
    <w:rsid w:val="00AC16A7"/>
    <w:rsid w:val="00AC194A"/>
    <w:rsid w:val="00AC2962"/>
    <w:rsid w:val="00AD2470"/>
    <w:rsid w:val="00AD3695"/>
    <w:rsid w:val="00AD697A"/>
    <w:rsid w:val="00AD788D"/>
    <w:rsid w:val="00AF1991"/>
    <w:rsid w:val="00AF1D5D"/>
    <w:rsid w:val="00B0009B"/>
    <w:rsid w:val="00B0030A"/>
    <w:rsid w:val="00B0334F"/>
    <w:rsid w:val="00B1593C"/>
    <w:rsid w:val="00B17E67"/>
    <w:rsid w:val="00B2079F"/>
    <w:rsid w:val="00B2259C"/>
    <w:rsid w:val="00B230DD"/>
    <w:rsid w:val="00B34D90"/>
    <w:rsid w:val="00B350DE"/>
    <w:rsid w:val="00B45166"/>
    <w:rsid w:val="00B45F61"/>
    <w:rsid w:val="00B52DC9"/>
    <w:rsid w:val="00B53728"/>
    <w:rsid w:val="00B53A62"/>
    <w:rsid w:val="00B626AF"/>
    <w:rsid w:val="00B76CD1"/>
    <w:rsid w:val="00B76F8E"/>
    <w:rsid w:val="00B81A2D"/>
    <w:rsid w:val="00B87927"/>
    <w:rsid w:val="00B924B5"/>
    <w:rsid w:val="00BA3900"/>
    <w:rsid w:val="00BA4AAA"/>
    <w:rsid w:val="00BA5EE5"/>
    <w:rsid w:val="00BA7F25"/>
    <w:rsid w:val="00BB611F"/>
    <w:rsid w:val="00BB6639"/>
    <w:rsid w:val="00BC61AA"/>
    <w:rsid w:val="00BD3296"/>
    <w:rsid w:val="00BE177B"/>
    <w:rsid w:val="00BE258A"/>
    <w:rsid w:val="00BE2AF4"/>
    <w:rsid w:val="00BF1031"/>
    <w:rsid w:val="00BF262A"/>
    <w:rsid w:val="00BF547F"/>
    <w:rsid w:val="00C002B4"/>
    <w:rsid w:val="00C01DB6"/>
    <w:rsid w:val="00C054A5"/>
    <w:rsid w:val="00C1166D"/>
    <w:rsid w:val="00C16253"/>
    <w:rsid w:val="00C21C23"/>
    <w:rsid w:val="00C21D1F"/>
    <w:rsid w:val="00C239F1"/>
    <w:rsid w:val="00C270A8"/>
    <w:rsid w:val="00C3023F"/>
    <w:rsid w:val="00C33A02"/>
    <w:rsid w:val="00C34A89"/>
    <w:rsid w:val="00C34B77"/>
    <w:rsid w:val="00C36F0C"/>
    <w:rsid w:val="00C36F5A"/>
    <w:rsid w:val="00C4059C"/>
    <w:rsid w:val="00C44F8B"/>
    <w:rsid w:val="00C475BD"/>
    <w:rsid w:val="00C502F9"/>
    <w:rsid w:val="00C505A3"/>
    <w:rsid w:val="00C51F70"/>
    <w:rsid w:val="00C52FC6"/>
    <w:rsid w:val="00C65D2B"/>
    <w:rsid w:val="00C66BE0"/>
    <w:rsid w:val="00C675C4"/>
    <w:rsid w:val="00C7412C"/>
    <w:rsid w:val="00C8389A"/>
    <w:rsid w:val="00C8443F"/>
    <w:rsid w:val="00C911BF"/>
    <w:rsid w:val="00C9432D"/>
    <w:rsid w:val="00C97F32"/>
    <w:rsid w:val="00CA11D7"/>
    <w:rsid w:val="00CA3718"/>
    <w:rsid w:val="00CA5BC4"/>
    <w:rsid w:val="00CA7141"/>
    <w:rsid w:val="00CB6787"/>
    <w:rsid w:val="00CC581E"/>
    <w:rsid w:val="00CC765B"/>
    <w:rsid w:val="00CC7C2A"/>
    <w:rsid w:val="00CD5EF8"/>
    <w:rsid w:val="00CD5F5F"/>
    <w:rsid w:val="00CE039C"/>
    <w:rsid w:val="00CE665C"/>
    <w:rsid w:val="00CF0C51"/>
    <w:rsid w:val="00CF3794"/>
    <w:rsid w:val="00CF44D0"/>
    <w:rsid w:val="00CF744D"/>
    <w:rsid w:val="00D005C0"/>
    <w:rsid w:val="00D007DF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0FB3"/>
    <w:rsid w:val="00D336DC"/>
    <w:rsid w:val="00D36721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54C5"/>
    <w:rsid w:val="00DA0ACD"/>
    <w:rsid w:val="00DA2D22"/>
    <w:rsid w:val="00DA5493"/>
    <w:rsid w:val="00DA60BB"/>
    <w:rsid w:val="00DA7292"/>
    <w:rsid w:val="00DB032D"/>
    <w:rsid w:val="00DB4B46"/>
    <w:rsid w:val="00DB670C"/>
    <w:rsid w:val="00DB6CFC"/>
    <w:rsid w:val="00DB7263"/>
    <w:rsid w:val="00DC0056"/>
    <w:rsid w:val="00DC0388"/>
    <w:rsid w:val="00DC5FD7"/>
    <w:rsid w:val="00DD51AD"/>
    <w:rsid w:val="00DE056E"/>
    <w:rsid w:val="00DE07FA"/>
    <w:rsid w:val="00DE0968"/>
    <w:rsid w:val="00DE12FA"/>
    <w:rsid w:val="00DE2834"/>
    <w:rsid w:val="00DF2E54"/>
    <w:rsid w:val="00DF3A3E"/>
    <w:rsid w:val="00DF693C"/>
    <w:rsid w:val="00E020E1"/>
    <w:rsid w:val="00E024DC"/>
    <w:rsid w:val="00E05238"/>
    <w:rsid w:val="00E05262"/>
    <w:rsid w:val="00E07946"/>
    <w:rsid w:val="00E07EAE"/>
    <w:rsid w:val="00E2483C"/>
    <w:rsid w:val="00E26486"/>
    <w:rsid w:val="00E31EB2"/>
    <w:rsid w:val="00E32E47"/>
    <w:rsid w:val="00E35131"/>
    <w:rsid w:val="00E37A35"/>
    <w:rsid w:val="00E447A9"/>
    <w:rsid w:val="00E47A5E"/>
    <w:rsid w:val="00E516F7"/>
    <w:rsid w:val="00E54CE7"/>
    <w:rsid w:val="00E56B33"/>
    <w:rsid w:val="00E6079F"/>
    <w:rsid w:val="00E624C3"/>
    <w:rsid w:val="00E63FC6"/>
    <w:rsid w:val="00E8242A"/>
    <w:rsid w:val="00E86E05"/>
    <w:rsid w:val="00E94203"/>
    <w:rsid w:val="00EA36BD"/>
    <w:rsid w:val="00EC258C"/>
    <w:rsid w:val="00EC36BA"/>
    <w:rsid w:val="00ED01A2"/>
    <w:rsid w:val="00ED123C"/>
    <w:rsid w:val="00ED61DA"/>
    <w:rsid w:val="00ED6E51"/>
    <w:rsid w:val="00EE2F98"/>
    <w:rsid w:val="00EE6140"/>
    <w:rsid w:val="00EF214F"/>
    <w:rsid w:val="00EF2462"/>
    <w:rsid w:val="00F06779"/>
    <w:rsid w:val="00F114E8"/>
    <w:rsid w:val="00F11DAF"/>
    <w:rsid w:val="00F1302E"/>
    <w:rsid w:val="00F155DA"/>
    <w:rsid w:val="00F262C9"/>
    <w:rsid w:val="00F27B64"/>
    <w:rsid w:val="00F31089"/>
    <w:rsid w:val="00F36BAA"/>
    <w:rsid w:val="00F37892"/>
    <w:rsid w:val="00F37DB9"/>
    <w:rsid w:val="00F449DF"/>
    <w:rsid w:val="00F469A5"/>
    <w:rsid w:val="00F4719D"/>
    <w:rsid w:val="00F54F00"/>
    <w:rsid w:val="00F55E37"/>
    <w:rsid w:val="00F56B9A"/>
    <w:rsid w:val="00F60096"/>
    <w:rsid w:val="00F64E07"/>
    <w:rsid w:val="00F74BA1"/>
    <w:rsid w:val="00F765C7"/>
    <w:rsid w:val="00F76D46"/>
    <w:rsid w:val="00F814EE"/>
    <w:rsid w:val="00F8478A"/>
    <w:rsid w:val="00F85099"/>
    <w:rsid w:val="00F95332"/>
    <w:rsid w:val="00F959B0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367D"/>
    <w:rsid w:val="00FE71F9"/>
    <w:rsid w:val="00FE78DB"/>
    <w:rsid w:val="00FF076F"/>
    <w:rsid w:val="00FF583E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5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F9533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5194-AD96-47EA-AEDB-2379FDE1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2022-11-07T10:03:00Z</dcterms:modified>
</cp:coreProperties>
</file>